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B06CF" w14:textId="5CCF3302" w:rsidR="00F85DB8" w:rsidRDefault="00F85DB8" w:rsidP="00F85DB8">
      <w:pPr>
        <w:pStyle w:val="NoSpacing"/>
        <w:jc w:val="center"/>
        <w:rPr>
          <w:b/>
          <w:sz w:val="26"/>
          <w:szCs w:val="26"/>
        </w:rPr>
      </w:pPr>
      <w:r w:rsidRPr="002F2D2C">
        <w:rPr>
          <w:b/>
          <w:sz w:val="26"/>
          <w:szCs w:val="26"/>
        </w:rPr>
        <w:t>CONSENTIMIENTO DE PARTICIPACIÓN EN UN DIÁLOGO ABIERTO Y SINCERO</w:t>
      </w:r>
    </w:p>
    <w:p w14:paraId="3796EA89" w14:textId="33B053A6" w:rsidR="005C188C" w:rsidRPr="00A95AFA" w:rsidRDefault="005C188C" w:rsidP="005C188C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</w:t>
      </w:r>
      <w:proofErr w:type="spellStart"/>
      <w:r>
        <w:rPr>
          <w:bCs/>
          <w:sz w:val="26"/>
          <w:szCs w:val="26"/>
        </w:rPr>
        <w:t>Participation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Agreement</w:t>
      </w:r>
      <w:proofErr w:type="spellEnd"/>
      <w:r>
        <w:rPr>
          <w:bCs/>
          <w:sz w:val="26"/>
          <w:szCs w:val="26"/>
        </w:rPr>
        <w:t xml:space="preserve"> in a Candor Open </w:t>
      </w:r>
      <w:proofErr w:type="spellStart"/>
      <w:r>
        <w:rPr>
          <w:bCs/>
          <w:sz w:val="26"/>
          <w:szCs w:val="26"/>
        </w:rPr>
        <w:t>Discussion</w:t>
      </w:r>
      <w:proofErr w:type="spellEnd"/>
      <w:r>
        <w:rPr>
          <w:bCs/>
          <w:sz w:val="26"/>
          <w:szCs w:val="26"/>
        </w:rPr>
        <w:t>)</w:t>
      </w:r>
    </w:p>
    <w:p w14:paraId="0C812911" w14:textId="77777777" w:rsidR="00F85DB8" w:rsidRPr="002F2D2C" w:rsidRDefault="00F85DB8" w:rsidP="00F85DB8">
      <w:pPr>
        <w:pStyle w:val="NoSpacing"/>
        <w:rPr>
          <w:sz w:val="10"/>
        </w:rPr>
      </w:pPr>
    </w:p>
    <w:p w14:paraId="52111A03" w14:textId="1F5DBE85" w:rsidR="00F85DB8" w:rsidRDefault="00F85DB8" w:rsidP="00F85DB8">
      <w:pPr>
        <w:pStyle w:val="NoSpacing"/>
      </w:pPr>
      <w:r>
        <w:t xml:space="preserve">Participaré en un diálogo abierto y sincero entre ________________________ (escribir nombre del paciente) y ___________________________________________________ (escribir nombre del proveedor o centro de atención médica) en el marco del proceso del </w:t>
      </w:r>
      <w:r w:rsidR="00130775">
        <w:t xml:space="preserve">Candor </w:t>
      </w:r>
      <w:r>
        <w:t>en las conversaciones.</w:t>
      </w:r>
    </w:p>
    <w:p w14:paraId="751FBEB3" w14:textId="77777777" w:rsidR="00F85DB8" w:rsidRPr="002F2D2C" w:rsidRDefault="00F85DB8" w:rsidP="00F85DB8">
      <w:pPr>
        <w:pStyle w:val="NoSpacing"/>
        <w:rPr>
          <w:sz w:val="10"/>
        </w:rPr>
      </w:pPr>
    </w:p>
    <w:p w14:paraId="5DE3E285" w14:textId="416ACE37" w:rsidR="00F85DB8" w:rsidRDefault="00F85DB8" w:rsidP="00F85DB8">
      <w:pPr>
        <w:pStyle w:val="NoSpacing"/>
      </w:pPr>
      <w:r>
        <w:t>Mi relación con el paciente o mi intervención en el proceso es la siguiente</w:t>
      </w:r>
      <w:r w:rsidR="002F2D2C">
        <w:t>: ______________________</w:t>
      </w:r>
      <w:r>
        <w:t>_.</w:t>
      </w:r>
    </w:p>
    <w:p w14:paraId="0A75EE26" w14:textId="77777777" w:rsidR="00F85DB8" w:rsidRDefault="00F85DB8" w:rsidP="00F85DB8">
      <w:pPr>
        <w:pStyle w:val="NoSpacing"/>
      </w:pPr>
      <w:r>
        <w:t>(Por ejemplo, familiar del paciente, abogado del paciente, representante del hospital, asesor de la compañía aseguradora)</w:t>
      </w:r>
    </w:p>
    <w:p w14:paraId="693DD582" w14:textId="77777777" w:rsidR="00F85DB8" w:rsidRPr="002F2D2C" w:rsidRDefault="00F85DB8" w:rsidP="00F85DB8">
      <w:pPr>
        <w:pStyle w:val="NoSpacing"/>
        <w:rPr>
          <w:sz w:val="10"/>
        </w:rPr>
      </w:pPr>
    </w:p>
    <w:p w14:paraId="0434D4CA" w14:textId="6A62C0E4" w:rsidR="00F85DB8" w:rsidRDefault="00F85DB8" w:rsidP="00F85DB8">
      <w:pPr>
        <w:pStyle w:val="NoSpacing"/>
      </w:pPr>
      <w:r>
        <w:t xml:space="preserve">Como participante en un diálogo abierto y sincero en el marco del proceso del </w:t>
      </w:r>
      <w:r w:rsidR="00130775">
        <w:t xml:space="preserve">Candor </w:t>
      </w:r>
      <w:r>
        <w:t>en las conversaciones, entiendo y acepto lo siguiente:</w:t>
      </w:r>
    </w:p>
    <w:p w14:paraId="79D406D2" w14:textId="698EDD17" w:rsidR="00F85DB8" w:rsidRDefault="00F85DB8" w:rsidP="00F85DB8">
      <w:pPr>
        <w:pStyle w:val="NoSpacing"/>
        <w:numPr>
          <w:ilvl w:val="0"/>
          <w:numId w:val="1"/>
        </w:numPr>
      </w:pPr>
      <w:r>
        <w:t xml:space="preserve">Entiendo que existen determinados requisitos en virtud de la Ley de Candor en las Conversaciones de Colorado (“ley de </w:t>
      </w:r>
      <w:r w:rsidR="00130775">
        <w:t>C</w:t>
      </w:r>
      <w:r>
        <w:t>andor en las conversaciones”) que se me deben informar en este consentimiento de participación y que se deben contemplar para cumplir con la ley y garantizar que las comunicaciones en el proceso se mantengan como información privilegiada y confidencial.</w:t>
      </w:r>
    </w:p>
    <w:p w14:paraId="5616A464" w14:textId="22B5ED99" w:rsidR="00F85DB8" w:rsidRDefault="00F85DB8" w:rsidP="00F85DB8">
      <w:pPr>
        <w:pStyle w:val="NoSpacing"/>
        <w:numPr>
          <w:ilvl w:val="0"/>
          <w:numId w:val="1"/>
        </w:numPr>
      </w:pPr>
      <w:r>
        <w:t xml:space="preserve">Entiendo y acepto que todas las comunicaciones entre el mencionado proveedor de atención médica, centro de salud, paciente y demás participantes en el proceso del </w:t>
      </w:r>
      <w:r w:rsidR="00130775">
        <w:t>C</w:t>
      </w:r>
      <w:r>
        <w:t xml:space="preserve">andor en las conversaciones emitidas en el trascurso del diálogo abierto, incluidas las comunicaciones acerca de este consentimiento de participación y el inicio de un diálogo abierto, tienen carácter privilegiado y confidencial, y no se deben divulgar. Las comunicaciones en el proceso del </w:t>
      </w:r>
      <w:r w:rsidR="00130775">
        <w:t>C</w:t>
      </w:r>
      <w:r>
        <w:t xml:space="preserve">andor en las conversaciones NO están sujetas al requisito de exhibición de pruebas, citación judicial u otro requisito legal de divulgación, NO son admisibles como pruebas en un procedimiento que se origine directamente del incidente </w:t>
      </w:r>
      <w:r w:rsidR="00130775">
        <w:t xml:space="preserve">adverso </w:t>
      </w:r>
      <w:r>
        <w:t xml:space="preserve">en la atención médica (como procedimientos judiciales, administrativos o de arbitraje), y NO constituyen una asunción de responsabilidad. Este requisito de confidencialidad y privilegio se aplica a las comunicaciones manifestadas oralmente y por escrito durante el proceso del </w:t>
      </w:r>
      <w:r w:rsidR="00130775">
        <w:t>C</w:t>
      </w:r>
      <w:r>
        <w:t>andor en las conversaciones.</w:t>
      </w:r>
    </w:p>
    <w:p w14:paraId="3DAD8524" w14:textId="27D2DF4D" w:rsidR="00F85DB8" w:rsidRDefault="00F85DB8" w:rsidP="00F85DB8">
      <w:pPr>
        <w:pStyle w:val="NoSpacing"/>
        <w:numPr>
          <w:ilvl w:val="0"/>
          <w:numId w:val="1"/>
        </w:numPr>
      </w:pPr>
      <w:r>
        <w:t xml:space="preserve">Entiendo que la ley de </w:t>
      </w:r>
      <w:r w:rsidR="00130775">
        <w:t>C</w:t>
      </w:r>
      <w:r>
        <w:t xml:space="preserve">andor en las conversaciones define al “diálogo abierto” como todas las comunicaciones emitidas en el marco del proceso del </w:t>
      </w:r>
      <w:r w:rsidR="00130775">
        <w:t>C</w:t>
      </w:r>
      <w:r>
        <w:t>andor en las conversaciones e incluye “memorandos, productos del trabajo, documentos y otros materiales que se preparan o presentan en el trascurso de las comunicaciones o en relación con estas”.</w:t>
      </w:r>
    </w:p>
    <w:p w14:paraId="44D996BC" w14:textId="61845E0F" w:rsidR="00F85DB8" w:rsidRDefault="00F85DB8" w:rsidP="00F85DB8">
      <w:pPr>
        <w:pStyle w:val="NoSpacing"/>
        <w:numPr>
          <w:ilvl w:val="0"/>
          <w:numId w:val="1"/>
        </w:numPr>
      </w:pPr>
      <w:r>
        <w:t xml:space="preserve">Entiendo que las comunicaciones, memorandos, productos del trabajo, documentos y otros materiales que, de otra manera, están sujetos al requisito de exhibición de pruebas y que no se preparen específicamente para usar en un diálogo abierto en el marco del proceso del </w:t>
      </w:r>
      <w:r w:rsidR="00130775">
        <w:t>C</w:t>
      </w:r>
      <w:r>
        <w:t xml:space="preserve">andor en las conversaciones no son confidenciales en virtud de la ley de </w:t>
      </w:r>
      <w:r w:rsidR="00130775">
        <w:t>C</w:t>
      </w:r>
      <w:r>
        <w:t>andor en las conversaciones.</w:t>
      </w:r>
    </w:p>
    <w:p w14:paraId="6A789046" w14:textId="77777777" w:rsidR="00F85DB8" w:rsidRPr="002F2D2C" w:rsidRDefault="00F85DB8" w:rsidP="00F85DB8">
      <w:pPr>
        <w:pStyle w:val="NoSpacing"/>
        <w:rPr>
          <w:sz w:val="10"/>
        </w:rPr>
      </w:pPr>
    </w:p>
    <w:p w14:paraId="2E43AF70" w14:textId="77777777" w:rsidR="00F85DB8" w:rsidRDefault="00F85DB8" w:rsidP="00F85DB8">
      <w:pPr>
        <w:pStyle w:val="NoSpacing"/>
      </w:pPr>
      <w:r>
        <w:t xml:space="preserve">Mi firma a continuación confirma que reconozco que: </w:t>
      </w:r>
    </w:p>
    <w:p w14:paraId="75AE25A4" w14:textId="68E8C908" w:rsidR="00F85DB8" w:rsidRDefault="00F85DB8" w:rsidP="00F85DB8">
      <w:pPr>
        <w:pStyle w:val="NoSpacing"/>
        <w:numPr>
          <w:ilvl w:val="0"/>
          <w:numId w:val="2"/>
        </w:numPr>
      </w:pPr>
      <w:r>
        <w:t>leí el documento “</w:t>
      </w:r>
      <w:r>
        <w:rPr>
          <w:b/>
        </w:rPr>
        <w:t>Consentimiento de participación en un diálogo abierto y sincero</w:t>
      </w:r>
      <w:r>
        <w:t>”;</w:t>
      </w:r>
    </w:p>
    <w:p w14:paraId="34E6E922" w14:textId="4B32D14F" w:rsidR="00F85DB8" w:rsidRDefault="00F85DB8" w:rsidP="00F85DB8">
      <w:pPr>
        <w:pStyle w:val="NoSpacing"/>
        <w:numPr>
          <w:ilvl w:val="0"/>
          <w:numId w:val="2"/>
        </w:numPr>
      </w:pPr>
      <w:r>
        <w:t>entiendo y acepto todos los requisitos estipulados en este consentimiento de participación;</w:t>
      </w:r>
    </w:p>
    <w:p w14:paraId="198A8E34" w14:textId="1ACB9DFA" w:rsidR="00143924" w:rsidRDefault="00F85DB8" w:rsidP="00143924">
      <w:pPr>
        <w:pStyle w:val="NoSpacing"/>
        <w:numPr>
          <w:ilvl w:val="0"/>
          <w:numId w:val="2"/>
        </w:numPr>
      </w:pPr>
      <w:r>
        <w:t xml:space="preserve">entiendo que podré hacer cualquier pregunta acerca de estos formularios y el proceso del </w:t>
      </w:r>
      <w:r w:rsidR="00130775">
        <w:t>C</w:t>
      </w:r>
      <w:r>
        <w:t xml:space="preserve">andor en las conversaciones antes de firmarlos; asimismo, entiendo que podré solicitar el asesoramiento de un abogado antes de firmar para poder hacer cualquier otra pregunta adicional acerca de este formulario, el proceso del </w:t>
      </w:r>
      <w:r w:rsidR="00130775">
        <w:t>C</w:t>
      </w:r>
      <w:r>
        <w:t>andor en las conversaciones, y mis obligaciones de confidencialidad y privilegio.</w:t>
      </w:r>
    </w:p>
    <w:p w14:paraId="737E13FD" w14:textId="77777777" w:rsidR="00F85DB8" w:rsidRPr="002F2D2C" w:rsidRDefault="00F85DB8" w:rsidP="00F85DB8">
      <w:pPr>
        <w:pStyle w:val="NoSpacing"/>
        <w:rPr>
          <w:sz w:val="16"/>
        </w:rPr>
      </w:pPr>
    </w:p>
    <w:p w14:paraId="46D1CC78" w14:textId="44BEED4E" w:rsidR="00F85DB8" w:rsidRDefault="00F85DB8" w:rsidP="00F85DB8">
      <w:pPr>
        <w:pStyle w:val="NoSpacing"/>
      </w:pPr>
      <w:r>
        <w:t>_________________________________________</w:t>
      </w:r>
      <w:r>
        <w:tab/>
      </w:r>
      <w:r>
        <w:tab/>
        <w:t>______________________</w:t>
      </w:r>
    </w:p>
    <w:p w14:paraId="799DDF4C" w14:textId="3A50FD72" w:rsidR="00F85DB8" w:rsidRDefault="00F85DB8" w:rsidP="00F85DB8">
      <w:pPr>
        <w:pStyle w:val="NoSpacing"/>
      </w:pPr>
      <w:r>
        <w:t>Firma del participante</w:t>
      </w: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</w:p>
    <w:p w14:paraId="388C604B" w14:textId="77777777" w:rsidR="00F85DB8" w:rsidRPr="002F2D2C" w:rsidRDefault="00F85DB8" w:rsidP="00F85DB8">
      <w:pPr>
        <w:pStyle w:val="NoSpacing"/>
        <w:rPr>
          <w:sz w:val="12"/>
        </w:rPr>
      </w:pPr>
    </w:p>
    <w:p w14:paraId="7C56F67B" w14:textId="77777777" w:rsidR="00F85DB8" w:rsidRPr="002F2D2C" w:rsidRDefault="00F85DB8" w:rsidP="00F85DB8">
      <w:pPr>
        <w:pStyle w:val="NoSpacing"/>
        <w:rPr>
          <w:sz w:val="12"/>
        </w:rPr>
      </w:pPr>
    </w:p>
    <w:p w14:paraId="2F3AD9B3" w14:textId="77777777" w:rsidR="00F85DB8" w:rsidRDefault="00F85DB8" w:rsidP="00F85DB8">
      <w:pPr>
        <w:pStyle w:val="NoSpacing"/>
      </w:pPr>
      <w:r>
        <w:t xml:space="preserve">_________________________________________ </w:t>
      </w:r>
    </w:p>
    <w:p w14:paraId="7FBE7C2B" w14:textId="77777777" w:rsidR="00F85DB8" w:rsidRDefault="00F85DB8" w:rsidP="00F85DB8">
      <w:pPr>
        <w:pStyle w:val="NoSpacing"/>
      </w:pPr>
      <w:r>
        <w:t>Nombre</w:t>
      </w:r>
      <w:bookmarkStart w:id="0" w:name="_GoBack"/>
      <w:bookmarkEnd w:id="0"/>
    </w:p>
    <w:sectPr w:rsidR="00F85DB8" w:rsidSect="00A95AFA">
      <w:footerReference w:type="default" r:id="rId7"/>
      <w:pgSz w:w="12240" w:h="15840"/>
      <w:pgMar w:top="1152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26EE6" w14:textId="77777777" w:rsidR="00AD3360" w:rsidRDefault="00AD3360" w:rsidP="00143924">
      <w:pPr>
        <w:spacing w:after="0" w:line="240" w:lineRule="auto"/>
      </w:pPr>
      <w:r>
        <w:separator/>
      </w:r>
    </w:p>
  </w:endnote>
  <w:endnote w:type="continuationSeparator" w:id="0">
    <w:p w14:paraId="2ED81B80" w14:textId="77777777" w:rsidR="00AD3360" w:rsidRDefault="00AD3360" w:rsidP="0014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833CB" w14:textId="5A9AE910" w:rsidR="00104869" w:rsidRDefault="00143924">
    <w:pPr>
      <w:pStyle w:val="Footer"/>
    </w:pPr>
    <w:r>
      <w:tab/>
    </w:r>
    <w:r>
      <w:tab/>
      <w:t xml:space="preserve">Versión: </w:t>
    </w:r>
    <w:r w:rsidR="00971E6A" w:rsidRPr="00971E6A">
      <w:t>julio de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F7C5C" w14:textId="77777777" w:rsidR="00AD3360" w:rsidRDefault="00AD3360" w:rsidP="00143924">
      <w:pPr>
        <w:spacing w:after="0" w:line="240" w:lineRule="auto"/>
      </w:pPr>
      <w:r>
        <w:separator/>
      </w:r>
    </w:p>
  </w:footnote>
  <w:footnote w:type="continuationSeparator" w:id="0">
    <w:p w14:paraId="73BC0FA8" w14:textId="77777777" w:rsidR="00AD3360" w:rsidRDefault="00AD3360" w:rsidP="00143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D13A2"/>
    <w:multiLevelType w:val="hybridMultilevel"/>
    <w:tmpl w:val="D1F68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D28D4"/>
    <w:multiLevelType w:val="hybridMultilevel"/>
    <w:tmpl w:val="1B0A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DB8"/>
    <w:rsid w:val="000F5AFD"/>
    <w:rsid w:val="00130775"/>
    <w:rsid w:val="00143924"/>
    <w:rsid w:val="002A3B3A"/>
    <w:rsid w:val="002F2D2C"/>
    <w:rsid w:val="005C188C"/>
    <w:rsid w:val="008416FE"/>
    <w:rsid w:val="00971E6A"/>
    <w:rsid w:val="00A06359"/>
    <w:rsid w:val="00A95AFA"/>
    <w:rsid w:val="00AD3360"/>
    <w:rsid w:val="00D5491C"/>
    <w:rsid w:val="00EA6E89"/>
    <w:rsid w:val="00F8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F6DE"/>
  <w15:docId w15:val="{AED76B8F-5CB2-4585-9182-8FE28B25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DB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85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B8"/>
  </w:style>
  <w:style w:type="paragraph" w:styleId="Header">
    <w:name w:val="header"/>
    <w:basedOn w:val="Normal"/>
    <w:link w:val="HeaderChar"/>
    <w:uiPriority w:val="99"/>
    <w:unhideWhenUsed/>
    <w:rsid w:val="0014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924"/>
  </w:style>
  <w:style w:type="paragraph" w:styleId="BalloonText">
    <w:name w:val="Balloon Text"/>
    <w:basedOn w:val="Normal"/>
    <w:link w:val="BalloonTextChar"/>
    <w:uiPriority w:val="99"/>
    <w:semiHidden/>
    <w:unhideWhenUsed/>
    <w:rsid w:val="005C1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Martin</dc:creator>
  <cp:lastModifiedBy>Ryan Peacock</cp:lastModifiedBy>
  <cp:revision>5</cp:revision>
  <dcterms:created xsi:type="dcterms:W3CDTF">2020-09-18T05:21:00Z</dcterms:created>
  <dcterms:modified xsi:type="dcterms:W3CDTF">2020-10-07T21:06:00Z</dcterms:modified>
</cp:coreProperties>
</file>